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12" w:rsidRDefault="00671812" w:rsidP="00162895">
      <w:pPr>
        <w:spacing w:after="120"/>
      </w:pPr>
    </w:p>
    <w:p w:rsidR="00671812" w:rsidRDefault="00671812" w:rsidP="005316E6">
      <w:pPr>
        <w:spacing w:after="120"/>
      </w:pPr>
    </w:p>
    <w:p w:rsidR="00671812" w:rsidRDefault="00671812" w:rsidP="00671812">
      <w:pPr>
        <w:spacing w:after="120"/>
        <w:ind w:left="3540" w:firstLine="708"/>
        <w:jc w:val="right"/>
      </w:pPr>
      <w:r>
        <w:t xml:space="preserve">Załącznik nr </w:t>
      </w:r>
      <w:r w:rsidR="005316E6">
        <w:t>3</w:t>
      </w:r>
      <w:r w:rsidR="00346B9A">
        <w:t>a</w:t>
      </w:r>
    </w:p>
    <w:p w:rsidR="00671812" w:rsidRDefault="00671812" w:rsidP="00671812">
      <w:pPr>
        <w:spacing w:after="120"/>
        <w:ind w:left="3540" w:firstLine="708"/>
        <w:jc w:val="right"/>
      </w:pPr>
    </w:p>
    <w:p w:rsidR="00671812" w:rsidRDefault="00671812" w:rsidP="00671812">
      <w:pPr>
        <w:spacing w:after="120"/>
        <w:ind w:left="3540" w:firstLine="708"/>
        <w:jc w:val="right"/>
      </w:pPr>
    </w:p>
    <w:p w:rsidR="0076213A" w:rsidRDefault="0076213A" w:rsidP="005316E6">
      <w:pPr>
        <w:jc w:val="center"/>
        <w:rPr>
          <w:b/>
          <w:sz w:val="24"/>
          <w:szCs w:val="24"/>
        </w:rPr>
      </w:pPr>
      <w:r>
        <w:rPr>
          <w:b/>
          <w:sz w:val="24"/>
          <w:szCs w:val="24"/>
        </w:rPr>
        <w:t xml:space="preserve">DEKLARACJA ROZLICZENIA KOSZTÓW DOJAZDU </w:t>
      </w:r>
    </w:p>
    <w:p w:rsidR="005316E6" w:rsidRDefault="005316E6" w:rsidP="005316E6">
      <w:pPr>
        <w:jc w:val="center"/>
        <w:rPr>
          <w:b/>
          <w:sz w:val="24"/>
          <w:szCs w:val="24"/>
        </w:rPr>
      </w:pPr>
      <w:r w:rsidRPr="005316E6">
        <w:rPr>
          <w:b/>
          <w:sz w:val="24"/>
          <w:szCs w:val="24"/>
        </w:rPr>
        <w:t xml:space="preserve"> W RAMACH STAŻU U PRACODAWCY DLA UCZESTNIKÓW PROJEKTU </w:t>
      </w:r>
    </w:p>
    <w:p w:rsidR="005316E6" w:rsidRDefault="005316E6" w:rsidP="005316E6">
      <w:pPr>
        <w:jc w:val="center"/>
        <w:rPr>
          <w:b/>
          <w:sz w:val="24"/>
          <w:szCs w:val="24"/>
        </w:rPr>
      </w:pPr>
      <w:r>
        <w:rPr>
          <w:b/>
          <w:sz w:val="24"/>
          <w:szCs w:val="24"/>
        </w:rPr>
        <w:t>LOGISTYKA STAWIA NA TECHNIKA</w:t>
      </w:r>
    </w:p>
    <w:p w:rsidR="00926A4B" w:rsidRDefault="00926A4B" w:rsidP="005316E6">
      <w:pPr>
        <w:jc w:val="center"/>
        <w:rPr>
          <w:b/>
          <w:sz w:val="24"/>
          <w:szCs w:val="24"/>
        </w:rPr>
      </w:pPr>
    </w:p>
    <w:p w:rsidR="00926A4B" w:rsidRPr="005316E6" w:rsidRDefault="00926A4B" w:rsidP="005316E6">
      <w:pPr>
        <w:jc w:val="center"/>
        <w:rPr>
          <w:b/>
          <w:sz w:val="24"/>
          <w:szCs w:val="24"/>
        </w:rPr>
      </w:pPr>
    </w:p>
    <w:p w:rsidR="005316E6" w:rsidRDefault="005316E6"/>
    <w:tbl>
      <w:tblPr>
        <w:tblStyle w:val="Tabela-Siatka"/>
        <w:tblW w:w="10065" w:type="dxa"/>
        <w:tblInd w:w="-318" w:type="dxa"/>
        <w:tblLayout w:type="fixed"/>
        <w:tblLook w:val="04A0" w:firstRow="1" w:lastRow="0" w:firstColumn="1" w:lastColumn="0" w:noHBand="0" w:noVBand="1"/>
      </w:tblPr>
      <w:tblGrid>
        <w:gridCol w:w="3120"/>
        <w:gridCol w:w="3685"/>
        <w:gridCol w:w="851"/>
        <w:gridCol w:w="2409"/>
      </w:tblGrid>
      <w:tr w:rsidR="00162895" w:rsidTr="00162895">
        <w:trPr>
          <w:trHeight w:val="397"/>
        </w:trPr>
        <w:tc>
          <w:tcPr>
            <w:tcW w:w="3120" w:type="dxa"/>
            <w:vAlign w:val="center"/>
          </w:tcPr>
          <w:p w:rsidR="00162895" w:rsidRPr="00162895" w:rsidRDefault="00162895" w:rsidP="00162895">
            <w:pPr>
              <w:rPr>
                <w:sz w:val="18"/>
              </w:rPr>
            </w:pPr>
            <w:r w:rsidRPr="00162895">
              <w:rPr>
                <w:sz w:val="18"/>
              </w:rPr>
              <w:t>Nazwisko i imię</w:t>
            </w:r>
          </w:p>
        </w:tc>
        <w:tc>
          <w:tcPr>
            <w:tcW w:w="3685" w:type="dxa"/>
            <w:vAlign w:val="center"/>
          </w:tcPr>
          <w:p w:rsidR="00162895" w:rsidRPr="00162895" w:rsidRDefault="00162895" w:rsidP="00162895">
            <w:pPr>
              <w:rPr>
                <w:sz w:val="18"/>
              </w:rPr>
            </w:pPr>
          </w:p>
        </w:tc>
        <w:tc>
          <w:tcPr>
            <w:tcW w:w="851" w:type="dxa"/>
            <w:vAlign w:val="center"/>
          </w:tcPr>
          <w:p w:rsidR="00162895" w:rsidRPr="00162895" w:rsidRDefault="00162895" w:rsidP="00162895">
            <w:pPr>
              <w:rPr>
                <w:sz w:val="18"/>
              </w:rPr>
            </w:pPr>
            <w:r>
              <w:rPr>
                <w:sz w:val="18"/>
              </w:rPr>
              <w:t>PESEL</w:t>
            </w:r>
          </w:p>
        </w:tc>
        <w:tc>
          <w:tcPr>
            <w:tcW w:w="2409" w:type="dxa"/>
            <w:vAlign w:val="center"/>
          </w:tcPr>
          <w:p w:rsidR="00162895" w:rsidRPr="00162895" w:rsidRDefault="00162895" w:rsidP="00162895">
            <w:pPr>
              <w:rPr>
                <w:sz w:val="18"/>
              </w:rPr>
            </w:pPr>
          </w:p>
        </w:tc>
      </w:tr>
      <w:tr w:rsidR="00162895" w:rsidTr="00162895">
        <w:trPr>
          <w:trHeight w:val="397"/>
        </w:trPr>
        <w:tc>
          <w:tcPr>
            <w:tcW w:w="3120" w:type="dxa"/>
            <w:vAlign w:val="center"/>
          </w:tcPr>
          <w:p w:rsidR="00162895" w:rsidRPr="00162895" w:rsidRDefault="00162895" w:rsidP="00162895">
            <w:pPr>
              <w:rPr>
                <w:sz w:val="18"/>
              </w:rPr>
            </w:pPr>
            <w:r w:rsidRPr="00162895">
              <w:rPr>
                <w:sz w:val="18"/>
              </w:rPr>
              <w:t>Nazwa szkoły</w:t>
            </w:r>
          </w:p>
        </w:tc>
        <w:tc>
          <w:tcPr>
            <w:tcW w:w="6945" w:type="dxa"/>
            <w:gridSpan w:val="3"/>
            <w:vAlign w:val="center"/>
          </w:tcPr>
          <w:p w:rsidR="00162895" w:rsidRPr="00162895" w:rsidRDefault="00162895" w:rsidP="00162895">
            <w:pPr>
              <w:rPr>
                <w:sz w:val="18"/>
              </w:rPr>
            </w:pPr>
          </w:p>
        </w:tc>
      </w:tr>
      <w:tr w:rsidR="00162895" w:rsidTr="00162895">
        <w:trPr>
          <w:trHeight w:val="397"/>
        </w:trPr>
        <w:tc>
          <w:tcPr>
            <w:tcW w:w="3120" w:type="dxa"/>
            <w:vAlign w:val="center"/>
          </w:tcPr>
          <w:p w:rsidR="00162895" w:rsidRPr="00162895" w:rsidRDefault="00162895" w:rsidP="00162895">
            <w:pPr>
              <w:rPr>
                <w:sz w:val="18"/>
              </w:rPr>
            </w:pPr>
            <w:r w:rsidRPr="00162895">
              <w:rPr>
                <w:sz w:val="18"/>
              </w:rPr>
              <w:t>Klasa</w:t>
            </w:r>
          </w:p>
        </w:tc>
        <w:tc>
          <w:tcPr>
            <w:tcW w:w="6945" w:type="dxa"/>
            <w:gridSpan w:val="3"/>
          </w:tcPr>
          <w:p w:rsidR="00162895" w:rsidRPr="00162895" w:rsidRDefault="00162895">
            <w:pPr>
              <w:rPr>
                <w:sz w:val="18"/>
              </w:rPr>
            </w:pPr>
          </w:p>
        </w:tc>
      </w:tr>
      <w:tr w:rsidR="00162895" w:rsidTr="00162895">
        <w:trPr>
          <w:trHeight w:val="397"/>
        </w:trPr>
        <w:tc>
          <w:tcPr>
            <w:tcW w:w="3120" w:type="dxa"/>
            <w:vAlign w:val="center"/>
          </w:tcPr>
          <w:p w:rsidR="00162895" w:rsidRPr="00162895" w:rsidRDefault="00162895" w:rsidP="00162895">
            <w:pPr>
              <w:rPr>
                <w:sz w:val="18"/>
              </w:rPr>
            </w:pPr>
            <w:r w:rsidRPr="00162895">
              <w:rPr>
                <w:sz w:val="18"/>
              </w:rPr>
              <w:t>Termin</w:t>
            </w:r>
          </w:p>
        </w:tc>
        <w:tc>
          <w:tcPr>
            <w:tcW w:w="6945" w:type="dxa"/>
            <w:gridSpan w:val="3"/>
          </w:tcPr>
          <w:p w:rsidR="00162895" w:rsidRPr="00162895" w:rsidRDefault="00162895">
            <w:pPr>
              <w:rPr>
                <w:sz w:val="18"/>
              </w:rPr>
            </w:pPr>
          </w:p>
        </w:tc>
      </w:tr>
      <w:tr w:rsidR="00162895" w:rsidTr="00162895">
        <w:trPr>
          <w:trHeight w:val="397"/>
        </w:trPr>
        <w:tc>
          <w:tcPr>
            <w:tcW w:w="3120" w:type="dxa"/>
            <w:vAlign w:val="center"/>
          </w:tcPr>
          <w:p w:rsidR="00162895" w:rsidRPr="00162895" w:rsidRDefault="00162895" w:rsidP="00162895">
            <w:pPr>
              <w:rPr>
                <w:sz w:val="18"/>
              </w:rPr>
            </w:pPr>
            <w:r w:rsidRPr="00162895">
              <w:rPr>
                <w:sz w:val="18"/>
              </w:rPr>
              <w:t>Nazwa podmiotu przyjmującego</w:t>
            </w:r>
          </w:p>
        </w:tc>
        <w:tc>
          <w:tcPr>
            <w:tcW w:w="6945" w:type="dxa"/>
            <w:gridSpan w:val="3"/>
            <w:vAlign w:val="center"/>
          </w:tcPr>
          <w:p w:rsidR="00162895" w:rsidRPr="00162895" w:rsidRDefault="00162895" w:rsidP="00162895">
            <w:pPr>
              <w:rPr>
                <w:sz w:val="18"/>
              </w:rPr>
            </w:pPr>
          </w:p>
        </w:tc>
      </w:tr>
      <w:tr w:rsidR="00162895" w:rsidTr="00162895">
        <w:trPr>
          <w:trHeight w:val="397"/>
        </w:trPr>
        <w:tc>
          <w:tcPr>
            <w:tcW w:w="3120" w:type="dxa"/>
            <w:vAlign w:val="center"/>
          </w:tcPr>
          <w:p w:rsidR="00162895" w:rsidRPr="00162895" w:rsidRDefault="00162895" w:rsidP="00162895">
            <w:pPr>
              <w:rPr>
                <w:sz w:val="18"/>
              </w:rPr>
            </w:pPr>
            <w:r>
              <w:rPr>
                <w:sz w:val="18"/>
              </w:rPr>
              <w:t>Adres odbywania staż€</w:t>
            </w:r>
          </w:p>
        </w:tc>
        <w:tc>
          <w:tcPr>
            <w:tcW w:w="6945" w:type="dxa"/>
            <w:gridSpan w:val="3"/>
            <w:vAlign w:val="center"/>
          </w:tcPr>
          <w:p w:rsidR="00162895" w:rsidRPr="00162895" w:rsidRDefault="00162895" w:rsidP="00162895">
            <w:pPr>
              <w:rPr>
                <w:sz w:val="18"/>
              </w:rPr>
            </w:pPr>
          </w:p>
        </w:tc>
      </w:tr>
      <w:tr w:rsidR="00162895" w:rsidTr="00162895">
        <w:trPr>
          <w:trHeight w:val="397"/>
        </w:trPr>
        <w:tc>
          <w:tcPr>
            <w:tcW w:w="3120" w:type="dxa"/>
            <w:vAlign w:val="center"/>
          </w:tcPr>
          <w:p w:rsidR="00162895" w:rsidRPr="00162895" w:rsidRDefault="00162895" w:rsidP="00162895">
            <w:pPr>
              <w:rPr>
                <w:sz w:val="18"/>
              </w:rPr>
            </w:pPr>
            <w:r>
              <w:rPr>
                <w:sz w:val="18"/>
              </w:rPr>
              <w:t>Trasa</w:t>
            </w:r>
          </w:p>
        </w:tc>
        <w:tc>
          <w:tcPr>
            <w:tcW w:w="6945" w:type="dxa"/>
            <w:gridSpan w:val="3"/>
            <w:vAlign w:val="center"/>
          </w:tcPr>
          <w:p w:rsidR="00162895" w:rsidRPr="00162895" w:rsidRDefault="00162895" w:rsidP="00162895">
            <w:pPr>
              <w:rPr>
                <w:sz w:val="18"/>
              </w:rPr>
            </w:pPr>
          </w:p>
        </w:tc>
      </w:tr>
      <w:tr w:rsidR="00162895" w:rsidTr="00162895">
        <w:trPr>
          <w:trHeight w:val="397"/>
        </w:trPr>
        <w:tc>
          <w:tcPr>
            <w:tcW w:w="3120" w:type="dxa"/>
            <w:vAlign w:val="center"/>
          </w:tcPr>
          <w:p w:rsidR="00162895" w:rsidRPr="00162895" w:rsidRDefault="00162895" w:rsidP="00162895">
            <w:pPr>
              <w:rPr>
                <w:sz w:val="18"/>
              </w:rPr>
            </w:pPr>
            <w:r>
              <w:rPr>
                <w:sz w:val="18"/>
              </w:rPr>
              <w:t>Środek transportu</w:t>
            </w:r>
          </w:p>
        </w:tc>
        <w:tc>
          <w:tcPr>
            <w:tcW w:w="6945" w:type="dxa"/>
            <w:gridSpan w:val="3"/>
          </w:tcPr>
          <w:p w:rsidR="00162895" w:rsidRPr="00162895" w:rsidRDefault="00162895">
            <w:pPr>
              <w:rPr>
                <w:sz w:val="18"/>
              </w:rPr>
            </w:pPr>
          </w:p>
        </w:tc>
      </w:tr>
    </w:tbl>
    <w:p w:rsidR="005316E6" w:rsidRDefault="005316E6"/>
    <w:p w:rsidR="00926A4B" w:rsidRDefault="00926A4B" w:rsidP="00926A4B">
      <w:pPr>
        <w:spacing w:line="360" w:lineRule="auto"/>
        <w:jc w:val="both"/>
      </w:pPr>
    </w:p>
    <w:p w:rsidR="00162895" w:rsidRDefault="00162895" w:rsidP="00926A4B">
      <w:pPr>
        <w:spacing w:line="360" w:lineRule="auto"/>
        <w:jc w:val="both"/>
      </w:pPr>
      <w:r>
        <w:t xml:space="preserve">Zobowiązuję się, że dojeżdżając na staż w ramach </w:t>
      </w:r>
      <w:r w:rsidR="00926A4B">
        <w:t xml:space="preserve">programu </w:t>
      </w:r>
      <w:r>
        <w:t>"</w:t>
      </w:r>
      <w:r w:rsidR="00926A4B">
        <w:t xml:space="preserve">Logistyka stawia na technika” </w:t>
      </w:r>
      <w:r>
        <w:t>będę korzystać z najtańszego z poniższych rozwiązań (należy wybrać najtańsze rozwiązanie spośród dostępnych biletów jednorazowych, okresowych):</w:t>
      </w:r>
    </w:p>
    <w:p w:rsidR="00926A4B" w:rsidRDefault="00926A4B" w:rsidP="00926A4B">
      <w:pPr>
        <w:spacing w:line="360" w:lineRule="auto"/>
        <w:jc w:val="both"/>
      </w:pPr>
    </w:p>
    <w:p w:rsidR="0029389C" w:rsidRDefault="00162895" w:rsidP="00926A4B">
      <w:pPr>
        <w:pStyle w:val="Akapitzlist"/>
        <w:numPr>
          <w:ilvl w:val="0"/>
          <w:numId w:val="1"/>
        </w:numPr>
        <w:spacing w:line="360" w:lineRule="auto"/>
        <w:jc w:val="both"/>
      </w:pPr>
      <w:r w:rsidRPr="00926A4B">
        <w:rPr>
          <w:b/>
        </w:rPr>
        <w:t>Biletów jednorazowych</w:t>
      </w:r>
      <w:r>
        <w:t xml:space="preserve"> (podstawą do zwrotu kosztów jest przedłożenie kompletu biletów jednorazowych (tam i z powrotem) za jeden dzień uczestnictwa, wniosku o zwrot kosztów dojazdu oraz </w:t>
      </w:r>
      <w:r w:rsidR="00926A4B">
        <w:t>kompletu</w:t>
      </w:r>
      <w:r>
        <w:t xml:space="preserve"> </w:t>
      </w:r>
      <w:r w:rsidR="00926A4B">
        <w:t>dokumentów potwierdzającego udział w stażu.</w:t>
      </w:r>
    </w:p>
    <w:p w:rsidR="00926A4B" w:rsidRDefault="00162895" w:rsidP="00926A4B">
      <w:pPr>
        <w:pStyle w:val="Akapitzlist"/>
        <w:numPr>
          <w:ilvl w:val="0"/>
          <w:numId w:val="1"/>
        </w:numPr>
        <w:spacing w:line="360" w:lineRule="auto"/>
        <w:jc w:val="both"/>
      </w:pPr>
      <w:r w:rsidRPr="00926A4B">
        <w:rPr>
          <w:b/>
        </w:rPr>
        <w:t>Biletu/ów okresowego/</w:t>
      </w:r>
      <w:proofErr w:type="spellStart"/>
      <w:r w:rsidRPr="00926A4B">
        <w:rPr>
          <w:b/>
        </w:rPr>
        <w:t>ych</w:t>
      </w:r>
      <w:proofErr w:type="spellEnd"/>
      <w:r w:rsidRPr="00926A4B">
        <w:rPr>
          <w:b/>
        </w:rPr>
        <w:t xml:space="preserve"> na daną trasę</w:t>
      </w:r>
      <w:r>
        <w:t xml:space="preserve"> (podstawą do zwrotu kosztów jest przedłożenie biletu lub faktury, wniosku o zwrot kosztów dojazdu oraz </w:t>
      </w:r>
      <w:r w:rsidR="00926A4B">
        <w:t xml:space="preserve">kompletu dokumentów potwierdzającego udział w stażu </w:t>
      </w:r>
    </w:p>
    <w:p w:rsidR="00926A4B" w:rsidRDefault="00926A4B" w:rsidP="00926A4B">
      <w:pPr>
        <w:pStyle w:val="Akapitzlist"/>
        <w:spacing w:line="360" w:lineRule="auto"/>
        <w:ind w:left="420"/>
        <w:jc w:val="both"/>
      </w:pPr>
    </w:p>
    <w:p w:rsidR="00926A4B" w:rsidRDefault="00162895" w:rsidP="00926A4B">
      <w:pPr>
        <w:spacing w:line="360" w:lineRule="auto"/>
        <w:ind w:left="60"/>
        <w:jc w:val="both"/>
      </w:pPr>
      <w:r>
        <w:t xml:space="preserve">Zobowiązuję się do wyboru najtańszego rozwiązania dostępnego na optymalnej trasie. Potwierdzam zapoznanie się z umieszczonymi na odwrocie informacjami dotyczącymi zwrotu kosztów dojazdu. </w:t>
      </w:r>
    </w:p>
    <w:p w:rsidR="00926A4B" w:rsidRDefault="00926A4B" w:rsidP="00926A4B">
      <w:pPr>
        <w:spacing w:line="360" w:lineRule="auto"/>
        <w:ind w:left="60"/>
        <w:jc w:val="both"/>
      </w:pPr>
    </w:p>
    <w:p w:rsidR="00926A4B" w:rsidRDefault="00926A4B" w:rsidP="00926A4B">
      <w:pPr>
        <w:spacing w:line="360" w:lineRule="auto"/>
        <w:ind w:left="5023" w:firstLine="649"/>
        <w:jc w:val="both"/>
      </w:pPr>
    </w:p>
    <w:p w:rsidR="00926A4B" w:rsidRDefault="00926A4B" w:rsidP="00926A4B">
      <w:pPr>
        <w:spacing w:line="360" w:lineRule="auto"/>
        <w:ind w:left="5023" w:firstLine="649"/>
        <w:jc w:val="both"/>
      </w:pPr>
    </w:p>
    <w:p w:rsidR="00926A4B" w:rsidRDefault="00162895" w:rsidP="00926A4B">
      <w:pPr>
        <w:spacing w:line="360" w:lineRule="auto"/>
        <w:ind w:left="5023" w:firstLine="649"/>
        <w:jc w:val="both"/>
      </w:pPr>
      <w:r>
        <w:t xml:space="preserve">………………………………..…… </w:t>
      </w:r>
    </w:p>
    <w:p w:rsidR="00162895" w:rsidRPr="00926A4B" w:rsidRDefault="00926A4B" w:rsidP="00926A4B">
      <w:pPr>
        <w:spacing w:line="360" w:lineRule="auto"/>
        <w:ind w:left="5023" w:firstLine="649"/>
        <w:jc w:val="both"/>
        <w:rPr>
          <w:sz w:val="18"/>
        </w:rPr>
      </w:pPr>
      <w:r>
        <w:rPr>
          <w:sz w:val="18"/>
        </w:rPr>
        <w:t xml:space="preserve">   </w:t>
      </w:r>
      <w:r w:rsidR="00162895" w:rsidRPr="00926A4B">
        <w:rPr>
          <w:sz w:val="18"/>
        </w:rPr>
        <w:t>podpis Uczestnika/Uczestniczki</w:t>
      </w:r>
    </w:p>
    <w:p w:rsidR="00162895" w:rsidRDefault="00162895" w:rsidP="00926A4B">
      <w:pPr>
        <w:spacing w:line="360" w:lineRule="auto"/>
      </w:pPr>
    </w:p>
    <w:p w:rsidR="00162895" w:rsidRDefault="00162895" w:rsidP="00162895"/>
    <w:p w:rsidR="00162895" w:rsidRDefault="00162895" w:rsidP="00162895"/>
    <w:p w:rsidR="00926A4B" w:rsidRPr="00926A4B" w:rsidRDefault="00162895" w:rsidP="00926A4B">
      <w:pPr>
        <w:spacing w:line="360" w:lineRule="auto"/>
        <w:rPr>
          <w:b/>
        </w:rPr>
      </w:pPr>
      <w:r w:rsidRPr="00926A4B">
        <w:rPr>
          <w:b/>
        </w:rPr>
        <w:t xml:space="preserve">Co zrobić, aby otrzymać zwrot kosztów za dojazd na staż? </w:t>
      </w:r>
    </w:p>
    <w:p w:rsidR="00926A4B" w:rsidRDefault="00926A4B" w:rsidP="00926A4B">
      <w:pPr>
        <w:spacing w:line="360" w:lineRule="auto"/>
      </w:pPr>
    </w:p>
    <w:p w:rsidR="00926A4B" w:rsidRDefault="00162895" w:rsidP="0089437F">
      <w:pPr>
        <w:spacing w:line="360" w:lineRule="auto"/>
        <w:jc w:val="both"/>
      </w:pPr>
      <w:r>
        <w:t>Zwrot kosztów dojazdu na staż dla Stażysty/Stażystki jest możliwy, jeśli odbywają staż w miejscowości innej niż miejsce zamieszka</w:t>
      </w:r>
      <w:r w:rsidR="0089437F">
        <w:t>nia i innej niż siedziba szkoły,</w:t>
      </w:r>
      <w:r w:rsidR="0089437F" w:rsidRPr="0089437F">
        <w:t xml:space="preserve"> </w:t>
      </w:r>
      <w:r w:rsidR="0089437F">
        <w:t xml:space="preserve">bądź w miejscowości, w której funkcjonuje transport miejski </w:t>
      </w:r>
      <w:r>
        <w:t xml:space="preserve"> Koszty dojazdu są zwracane tylko do wysokości kwoty najtańszego przejazdu publicznym transportem zbiorowym osób (np. bilety kolejowe II klasy, bilety autobusowe PKS, komunikacji miejskiej itp.) na danej trasie. Warunkiem niezbędnym dla dokonania zwrotu kosztów dojazdu jest obecność Uczestnika/Uczestniczki na stażu w dniu, za który ma zostać dokonany zwrot, potwierdzona własnoręcznym podpisem na liście obecności. Jeśli chcesz otrzymać zwrot kosztów dojazdu to: </w:t>
      </w:r>
    </w:p>
    <w:p w:rsidR="0089437F" w:rsidRDefault="0089437F" w:rsidP="00926A4B">
      <w:pPr>
        <w:spacing w:line="360" w:lineRule="auto"/>
        <w:rPr>
          <w:b/>
        </w:rPr>
      </w:pPr>
    </w:p>
    <w:p w:rsidR="00926A4B" w:rsidRPr="00926A4B" w:rsidRDefault="00162895" w:rsidP="00926A4B">
      <w:pPr>
        <w:spacing w:line="360" w:lineRule="auto"/>
        <w:rPr>
          <w:b/>
        </w:rPr>
      </w:pPr>
      <w:r w:rsidRPr="00926A4B">
        <w:rPr>
          <w:b/>
        </w:rPr>
        <w:t xml:space="preserve">PRZED STAŻEM: </w:t>
      </w:r>
    </w:p>
    <w:p w:rsidR="0089437F" w:rsidRDefault="00162895" w:rsidP="0089437F">
      <w:pPr>
        <w:pStyle w:val="Akapitzlist"/>
        <w:numPr>
          <w:ilvl w:val="0"/>
          <w:numId w:val="2"/>
        </w:numPr>
        <w:spacing w:line="360" w:lineRule="auto"/>
        <w:jc w:val="both"/>
      </w:pPr>
      <w:r>
        <w:t>Pobierz ze strony www.</w:t>
      </w:r>
      <w:r w:rsidR="0089437F">
        <w:t>wsl.com.pl</w:t>
      </w:r>
      <w:r>
        <w:t xml:space="preserve"> lub w szkole Deklaracje rozliczenia środków dojazdów. </w:t>
      </w:r>
    </w:p>
    <w:p w:rsidR="0089437F" w:rsidRDefault="00162895" w:rsidP="0089437F">
      <w:pPr>
        <w:pStyle w:val="Akapitzlist"/>
        <w:numPr>
          <w:ilvl w:val="0"/>
          <w:numId w:val="2"/>
        </w:numPr>
        <w:spacing w:line="360" w:lineRule="auto"/>
        <w:jc w:val="both"/>
      </w:pPr>
      <w:r>
        <w:t xml:space="preserve">Wypełnij deklarację rozliczenia kosztów przed rozpoczęciem stażu, deklarując środek transportu, którym będziesz dojeżdżać na miejsce odbywania stażu wraz z deklarowanym kosztem zwrotu. Przy wyborze środku transportu kieruj się najniższą ceną. Sprawdź, czy bilet jednorazowy jest tańszy od okresowego i na odwrót. </w:t>
      </w:r>
    </w:p>
    <w:p w:rsidR="0089437F" w:rsidRDefault="00162895" w:rsidP="0089437F">
      <w:pPr>
        <w:pStyle w:val="Akapitzlist"/>
        <w:numPr>
          <w:ilvl w:val="0"/>
          <w:numId w:val="2"/>
        </w:numPr>
        <w:spacing w:line="360" w:lineRule="auto"/>
        <w:jc w:val="both"/>
      </w:pPr>
      <w:r>
        <w:t xml:space="preserve">Przekaż </w:t>
      </w:r>
      <w:r w:rsidR="0089437F">
        <w:t>Wyższej Szkole Logistyki</w:t>
      </w:r>
      <w:r>
        <w:t xml:space="preserve"> wypełnioną deklarację rozliczenia kosztów dojazdu na </w:t>
      </w:r>
      <w:r w:rsidR="00DD2982">
        <w:br/>
      </w:r>
      <w:r>
        <w:t xml:space="preserve">2 tygodnie przed terminem rozpoczęcia stażu. </w:t>
      </w:r>
    </w:p>
    <w:p w:rsidR="0089437F" w:rsidRDefault="0089437F" w:rsidP="0089437F">
      <w:pPr>
        <w:spacing w:line="360" w:lineRule="auto"/>
        <w:jc w:val="both"/>
      </w:pPr>
    </w:p>
    <w:p w:rsidR="0089437F" w:rsidRPr="0089437F" w:rsidRDefault="0089437F" w:rsidP="0089437F">
      <w:pPr>
        <w:spacing w:line="360" w:lineRule="auto"/>
        <w:jc w:val="both"/>
        <w:rPr>
          <w:b/>
        </w:rPr>
      </w:pPr>
      <w:r w:rsidRPr="0089437F">
        <w:rPr>
          <w:b/>
        </w:rPr>
        <w:t>W CZASIE STAŻU:</w:t>
      </w:r>
    </w:p>
    <w:p w:rsidR="00EC628A" w:rsidRDefault="00162895" w:rsidP="00EC628A">
      <w:pPr>
        <w:pStyle w:val="Akapitzlist"/>
        <w:numPr>
          <w:ilvl w:val="0"/>
          <w:numId w:val="2"/>
        </w:numPr>
        <w:spacing w:line="360" w:lineRule="auto"/>
        <w:jc w:val="both"/>
      </w:pPr>
      <w:r>
        <w:t>Po rozpoczęciu stażu zgromadź niezbędne dokumenty w celu udokumentowania poniesionych kosztów dojazdu na staż</w:t>
      </w:r>
      <w:r w:rsidR="00EC628A">
        <w:t xml:space="preserve">. </w:t>
      </w:r>
      <w:r w:rsidR="0089437F">
        <w:t>Jeśli dojeżdżasz na staż publicznym transportem zbiorowym osób, np. autobus, pociąg (II klasa) możesz wybrać najtańsze rozwiązanie spośród dostępnych biletów:</w:t>
      </w:r>
    </w:p>
    <w:p w:rsidR="00EC628A" w:rsidRDefault="0089437F" w:rsidP="00EC628A">
      <w:pPr>
        <w:pStyle w:val="Akapitzlist"/>
        <w:spacing w:line="360" w:lineRule="auto"/>
        <w:jc w:val="both"/>
      </w:pPr>
      <w:r>
        <w:sym w:font="Symbol" w:char="F0B7"/>
      </w:r>
      <w:r>
        <w:t xml:space="preserve"> </w:t>
      </w:r>
      <w:r w:rsidRPr="00EC628A">
        <w:rPr>
          <w:b/>
        </w:rPr>
        <w:t>Bilety jednorazowe</w:t>
      </w:r>
      <w:r>
        <w:t xml:space="preserve"> (połączenie najtańsze) na wyznaczon</w:t>
      </w:r>
      <w:r w:rsidR="00DD2982">
        <w:t>ą</w:t>
      </w:r>
      <w:r>
        <w:t xml:space="preserve"> trasę. Musisz zachować komplet za jeden dzień uczestnictwa (tam i z powrotem w godzinach stażu)</w:t>
      </w:r>
      <w:r w:rsidR="00DD2982">
        <w:t>.</w:t>
      </w:r>
      <w:r>
        <w:t xml:space="preserve"> </w:t>
      </w:r>
    </w:p>
    <w:p w:rsidR="00DD2982" w:rsidRDefault="0089437F" w:rsidP="00EC628A">
      <w:pPr>
        <w:pStyle w:val="Akapitzlist"/>
        <w:spacing w:line="360" w:lineRule="auto"/>
        <w:jc w:val="both"/>
      </w:pPr>
      <w:r>
        <w:sym w:font="Symbol" w:char="F0B7"/>
      </w:r>
      <w:r>
        <w:t xml:space="preserve"> </w:t>
      </w:r>
      <w:r w:rsidRPr="00EC628A">
        <w:rPr>
          <w:b/>
        </w:rPr>
        <w:t>Bilety okresowe</w:t>
      </w:r>
      <w:r>
        <w:t xml:space="preserve"> (połączenie najtańsze) </w:t>
      </w:r>
      <w:r w:rsidR="00843460">
        <w:t>na wyznaczoną trasę. Musisz zachować bilet bądź okazać fakturę za jego zakup.</w:t>
      </w:r>
    </w:p>
    <w:p w:rsidR="0089437F" w:rsidRDefault="0089437F" w:rsidP="00EC628A">
      <w:pPr>
        <w:spacing w:line="360" w:lineRule="auto"/>
        <w:ind w:left="709"/>
        <w:jc w:val="both"/>
      </w:pPr>
      <w:r>
        <w:t>Oprócz powyższych dokumentów wypełnij Wniosek o zwrot kosztów dojazdu (Załącznik nr 1 do Zasad zwrotów kosztów dojazdu oraz korzystania z noclegu i wyżywienia w ramach stażu u prac</w:t>
      </w:r>
      <w:r w:rsidR="00EC628A">
        <w:t>odawcy dla uczestników projektu Logistyka stawia na technika.</w:t>
      </w:r>
    </w:p>
    <w:p w:rsidR="0089437F" w:rsidRDefault="0089437F" w:rsidP="0089437F">
      <w:pPr>
        <w:spacing w:line="360" w:lineRule="auto"/>
        <w:rPr>
          <w:b/>
        </w:rPr>
      </w:pPr>
    </w:p>
    <w:p w:rsidR="0089437F" w:rsidRDefault="0089437F" w:rsidP="0072425E">
      <w:pPr>
        <w:spacing w:line="360" w:lineRule="auto"/>
      </w:pPr>
      <w:r w:rsidRPr="0089437F">
        <w:rPr>
          <w:b/>
        </w:rPr>
        <w:t>PO STAŻU:</w:t>
      </w:r>
      <w:r>
        <w:t xml:space="preserve"> </w:t>
      </w:r>
    </w:p>
    <w:p w:rsidR="0089437F" w:rsidRDefault="00162895" w:rsidP="00926A4B">
      <w:pPr>
        <w:pStyle w:val="Akapitzlist"/>
        <w:numPr>
          <w:ilvl w:val="0"/>
          <w:numId w:val="2"/>
        </w:numPr>
        <w:spacing w:line="360" w:lineRule="auto"/>
        <w:jc w:val="both"/>
      </w:pPr>
      <w:r>
        <w:t xml:space="preserve">Po skompletowaniu w/w dokumentów przekaż je </w:t>
      </w:r>
      <w:r w:rsidR="00EC628A">
        <w:t xml:space="preserve">Wyższej Szkole Logistyki wraz z listą obecności, dziennikiem stażu i zaświadczeniem o zaliczeniu stażu, </w:t>
      </w:r>
    </w:p>
    <w:p w:rsidR="00162895" w:rsidRDefault="00162895" w:rsidP="00926A4B">
      <w:pPr>
        <w:pStyle w:val="Akapitzlist"/>
        <w:numPr>
          <w:ilvl w:val="0"/>
          <w:numId w:val="2"/>
        </w:numPr>
        <w:spacing w:line="360" w:lineRule="auto"/>
        <w:jc w:val="both"/>
      </w:pPr>
      <w:r>
        <w:t xml:space="preserve">Na tej podstawie </w:t>
      </w:r>
      <w:r w:rsidR="00EC628A">
        <w:t>WSL</w:t>
      </w:r>
      <w:r>
        <w:t xml:space="preserve"> dokonuje zwrotu kosztów dojazdu z uwzględnieniem powyższych zasad. W przypadku jakichkolwiek Twoich wątpliwości, zanim podejmiesz działanie, wyślij zapytanie lub zadzwoń do organizatora stażu ze strony </w:t>
      </w:r>
      <w:r w:rsidR="00EC628A">
        <w:t>Wyższej Szkoły Logistyki:</w:t>
      </w:r>
    </w:p>
    <w:p w:rsidR="00EC628A" w:rsidRPr="0072425E" w:rsidRDefault="00EC628A" w:rsidP="0072425E">
      <w:pPr>
        <w:spacing w:line="360" w:lineRule="auto"/>
        <w:ind w:firstLine="709"/>
        <w:jc w:val="both"/>
      </w:pPr>
      <w:bookmarkStart w:id="0" w:name="_GoBack"/>
      <w:bookmarkEnd w:id="0"/>
      <w:r>
        <w:t>Izabela Borzych</w:t>
      </w:r>
      <w:r w:rsidR="0072425E">
        <w:t xml:space="preserve">, </w:t>
      </w:r>
      <w:r w:rsidRPr="002F46CD">
        <w:t xml:space="preserve">e-mail: </w:t>
      </w:r>
      <w:hyperlink r:id="rId8" w:history="1">
        <w:r w:rsidRPr="002F46CD">
          <w:rPr>
            <w:rStyle w:val="Hipercze"/>
          </w:rPr>
          <w:t>izabela.borzych@wsl.com.pl</w:t>
        </w:r>
      </w:hyperlink>
      <w:r w:rsidR="0072425E" w:rsidRPr="0072425E">
        <w:rPr>
          <w:rStyle w:val="Hipercze"/>
        </w:rPr>
        <w:t xml:space="preserve">, </w:t>
      </w:r>
      <w:r w:rsidRPr="0072425E">
        <w:t>tel. 061 850 57 66</w:t>
      </w:r>
      <w:r w:rsidR="0072425E">
        <w:t xml:space="preserve">, </w:t>
      </w:r>
      <w:r w:rsidRPr="0072425E">
        <w:t>kom. 507 182 803</w:t>
      </w:r>
    </w:p>
    <w:sectPr w:rsidR="00EC628A" w:rsidRPr="0072425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A9" w:rsidRDefault="001555A9" w:rsidP="000F2553">
      <w:r>
        <w:separator/>
      </w:r>
    </w:p>
  </w:endnote>
  <w:endnote w:type="continuationSeparator" w:id="0">
    <w:p w:rsidR="001555A9" w:rsidRDefault="001555A9" w:rsidP="000F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A9" w:rsidRDefault="001555A9" w:rsidP="000F2553">
      <w:r>
        <w:separator/>
      </w:r>
    </w:p>
  </w:footnote>
  <w:footnote w:type="continuationSeparator" w:id="0">
    <w:p w:rsidR="001555A9" w:rsidRDefault="001555A9" w:rsidP="000F2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BB" w:rsidRDefault="008003BB">
    <w:pPr>
      <w:pStyle w:val="Nagwek"/>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-362364</wp:posOffset>
          </wp:positionV>
          <wp:extent cx="6742706" cy="668176"/>
          <wp:effectExtent l="0" t="0" r="127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Samorzad_skala_szaros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2749" cy="66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2BEE"/>
    <w:multiLevelType w:val="hybridMultilevel"/>
    <w:tmpl w:val="219A8D82"/>
    <w:lvl w:ilvl="0" w:tplc="65DE8F6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30E31E40"/>
    <w:multiLevelType w:val="hybridMultilevel"/>
    <w:tmpl w:val="ED80FE2A"/>
    <w:lvl w:ilvl="0" w:tplc="1FC64B6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56814D7E"/>
    <w:multiLevelType w:val="hybridMultilevel"/>
    <w:tmpl w:val="69789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53"/>
    <w:rsid w:val="000A0FF1"/>
    <w:rsid w:val="000F2553"/>
    <w:rsid w:val="001555A9"/>
    <w:rsid w:val="00162895"/>
    <w:rsid w:val="001E20DE"/>
    <w:rsid w:val="00212A2B"/>
    <w:rsid w:val="00250B1D"/>
    <w:rsid w:val="00256377"/>
    <w:rsid w:val="0029389C"/>
    <w:rsid w:val="002D788B"/>
    <w:rsid w:val="002F46CD"/>
    <w:rsid w:val="003433BC"/>
    <w:rsid w:val="00346B9A"/>
    <w:rsid w:val="004142EC"/>
    <w:rsid w:val="004C33B7"/>
    <w:rsid w:val="005316E6"/>
    <w:rsid w:val="00671812"/>
    <w:rsid w:val="006B177C"/>
    <w:rsid w:val="0072425E"/>
    <w:rsid w:val="0076213A"/>
    <w:rsid w:val="007851A1"/>
    <w:rsid w:val="008003BB"/>
    <w:rsid w:val="00843460"/>
    <w:rsid w:val="0089437F"/>
    <w:rsid w:val="00920D4F"/>
    <w:rsid w:val="00926A4B"/>
    <w:rsid w:val="00931829"/>
    <w:rsid w:val="009B567C"/>
    <w:rsid w:val="00A11019"/>
    <w:rsid w:val="00C03293"/>
    <w:rsid w:val="00DD2982"/>
    <w:rsid w:val="00EA2FEF"/>
    <w:rsid w:val="00EB57DD"/>
    <w:rsid w:val="00EC628A"/>
    <w:rsid w:val="00ED7890"/>
    <w:rsid w:val="00F17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812"/>
    <w:pPr>
      <w:spacing w:after="0" w:line="240" w:lineRule="auto"/>
    </w:pPr>
    <w:rPr>
      <w:rFonts w:ascii="Arial" w:eastAsia="Arial Unicode MS" w:hAnsi="Arial" w:cs="Arial"/>
      <w:sz w:val="20"/>
      <w:szCs w:val="2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2553"/>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F2553"/>
  </w:style>
  <w:style w:type="paragraph" w:styleId="Stopka">
    <w:name w:val="footer"/>
    <w:basedOn w:val="Normalny"/>
    <w:link w:val="StopkaZnak"/>
    <w:uiPriority w:val="99"/>
    <w:unhideWhenUsed/>
    <w:rsid w:val="000F2553"/>
    <w:pPr>
      <w:tabs>
        <w:tab w:val="center" w:pos="4536"/>
        <w:tab w:val="right" w:pos="9072"/>
      </w:tabs>
    </w:pPr>
  </w:style>
  <w:style w:type="character" w:customStyle="1" w:styleId="StopkaZnak">
    <w:name w:val="Stopka Znak"/>
    <w:basedOn w:val="Domylnaczcionkaakapitu"/>
    <w:link w:val="Stopka"/>
    <w:uiPriority w:val="99"/>
    <w:rsid w:val="000F2553"/>
  </w:style>
  <w:style w:type="paragraph" w:styleId="Tekstdymka">
    <w:name w:val="Balloon Text"/>
    <w:basedOn w:val="Normalny"/>
    <w:link w:val="TekstdymkaZnak"/>
    <w:uiPriority w:val="99"/>
    <w:semiHidden/>
    <w:unhideWhenUsed/>
    <w:rsid w:val="000F2553"/>
    <w:rPr>
      <w:rFonts w:ascii="Tahoma" w:hAnsi="Tahoma" w:cs="Tahoma"/>
      <w:sz w:val="16"/>
      <w:szCs w:val="16"/>
    </w:rPr>
  </w:style>
  <w:style w:type="character" w:customStyle="1" w:styleId="TekstdymkaZnak">
    <w:name w:val="Tekst dymka Znak"/>
    <w:basedOn w:val="Domylnaczcionkaakapitu"/>
    <w:link w:val="Tekstdymka"/>
    <w:uiPriority w:val="99"/>
    <w:semiHidden/>
    <w:rsid w:val="000F25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5316E6"/>
  </w:style>
  <w:style w:type="character" w:customStyle="1" w:styleId="TekstprzypisukocowegoZnak">
    <w:name w:val="Tekst przypisu końcowego Znak"/>
    <w:basedOn w:val="Domylnaczcionkaakapitu"/>
    <w:link w:val="Tekstprzypisukocowego"/>
    <w:uiPriority w:val="99"/>
    <w:semiHidden/>
    <w:rsid w:val="005316E6"/>
    <w:rPr>
      <w:rFonts w:ascii="Arial" w:eastAsia="Arial Unicode MS" w:hAnsi="Arial" w:cs="Arial"/>
      <w:sz w:val="20"/>
      <w:szCs w:val="20"/>
      <w:lang w:eastAsia="ja-JP"/>
    </w:rPr>
  </w:style>
  <w:style w:type="character" w:styleId="Odwoanieprzypisukocowego">
    <w:name w:val="endnote reference"/>
    <w:basedOn w:val="Domylnaczcionkaakapitu"/>
    <w:uiPriority w:val="99"/>
    <w:semiHidden/>
    <w:unhideWhenUsed/>
    <w:rsid w:val="005316E6"/>
    <w:rPr>
      <w:vertAlign w:val="superscript"/>
    </w:rPr>
  </w:style>
  <w:style w:type="table" w:styleId="Tabela-Siatka">
    <w:name w:val="Table Grid"/>
    <w:basedOn w:val="Standardowy"/>
    <w:uiPriority w:val="59"/>
    <w:rsid w:val="00EA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62895"/>
    <w:pPr>
      <w:ind w:left="720"/>
      <w:contextualSpacing/>
    </w:pPr>
  </w:style>
  <w:style w:type="character" w:styleId="Hipercze">
    <w:name w:val="Hyperlink"/>
    <w:basedOn w:val="Domylnaczcionkaakapitu"/>
    <w:uiPriority w:val="99"/>
    <w:unhideWhenUsed/>
    <w:rsid w:val="00EC62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812"/>
    <w:pPr>
      <w:spacing w:after="0" w:line="240" w:lineRule="auto"/>
    </w:pPr>
    <w:rPr>
      <w:rFonts w:ascii="Arial" w:eastAsia="Arial Unicode MS" w:hAnsi="Arial" w:cs="Arial"/>
      <w:sz w:val="20"/>
      <w:szCs w:val="2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2553"/>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F2553"/>
  </w:style>
  <w:style w:type="paragraph" w:styleId="Stopka">
    <w:name w:val="footer"/>
    <w:basedOn w:val="Normalny"/>
    <w:link w:val="StopkaZnak"/>
    <w:uiPriority w:val="99"/>
    <w:unhideWhenUsed/>
    <w:rsid w:val="000F2553"/>
    <w:pPr>
      <w:tabs>
        <w:tab w:val="center" w:pos="4536"/>
        <w:tab w:val="right" w:pos="9072"/>
      </w:tabs>
    </w:pPr>
  </w:style>
  <w:style w:type="character" w:customStyle="1" w:styleId="StopkaZnak">
    <w:name w:val="Stopka Znak"/>
    <w:basedOn w:val="Domylnaczcionkaakapitu"/>
    <w:link w:val="Stopka"/>
    <w:uiPriority w:val="99"/>
    <w:rsid w:val="000F2553"/>
  </w:style>
  <w:style w:type="paragraph" w:styleId="Tekstdymka">
    <w:name w:val="Balloon Text"/>
    <w:basedOn w:val="Normalny"/>
    <w:link w:val="TekstdymkaZnak"/>
    <w:uiPriority w:val="99"/>
    <w:semiHidden/>
    <w:unhideWhenUsed/>
    <w:rsid w:val="000F2553"/>
    <w:rPr>
      <w:rFonts w:ascii="Tahoma" w:hAnsi="Tahoma" w:cs="Tahoma"/>
      <w:sz w:val="16"/>
      <w:szCs w:val="16"/>
    </w:rPr>
  </w:style>
  <w:style w:type="character" w:customStyle="1" w:styleId="TekstdymkaZnak">
    <w:name w:val="Tekst dymka Znak"/>
    <w:basedOn w:val="Domylnaczcionkaakapitu"/>
    <w:link w:val="Tekstdymka"/>
    <w:uiPriority w:val="99"/>
    <w:semiHidden/>
    <w:rsid w:val="000F25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5316E6"/>
  </w:style>
  <w:style w:type="character" w:customStyle="1" w:styleId="TekstprzypisukocowegoZnak">
    <w:name w:val="Tekst przypisu końcowego Znak"/>
    <w:basedOn w:val="Domylnaczcionkaakapitu"/>
    <w:link w:val="Tekstprzypisukocowego"/>
    <w:uiPriority w:val="99"/>
    <w:semiHidden/>
    <w:rsid w:val="005316E6"/>
    <w:rPr>
      <w:rFonts w:ascii="Arial" w:eastAsia="Arial Unicode MS" w:hAnsi="Arial" w:cs="Arial"/>
      <w:sz w:val="20"/>
      <w:szCs w:val="20"/>
      <w:lang w:eastAsia="ja-JP"/>
    </w:rPr>
  </w:style>
  <w:style w:type="character" w:styleId="Odwoanieprzypisukocowego">
    <w:name w:val="endnote reference"/>
    <w:basedOn w:val="Domylnaczcionkaakapitu"/>
    <w:uiPriority w:val="99"/>
    <w:semiHidden/>
    <w:unhideWhenUsed/>
    <w:rsid w:val="005316E6"/>
    <w:rPr>
      <w:vertAlign w:val="superscript"/>
    </w:rPr>
  </w:style>
  <w:style w:type="table" w:styleId="Tabela-Siatka">
    <w:name w:val="Table Grid"/>
    <w:basedOn w:val="Standardowy"/>
    <w:uiPriority w:val="59"/>
    <w:rsid w:val="00EA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62895"/>
    <w:pPr>
      <w:ind w:left="720"/>
      <w:contextualSpacing/>
    </w:pPr>
  </w:style>
  <w:style w:type="character" w:styleId="Hipercze">
    <w:name w:val="Hyperlink"/>
    <w:basedOn w:val="Domylnaczcionkaakapitu"/>
    <w:uiPriority w:val="99"/>
    <w:unhideWhenUsed/>
    <w:rsid w:val="00EC6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bela.borzych@wsl.com.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550</Words>
  <Characters>3304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Lewandowski Paweł | Wyższa Szkoła Logistyki</dc:creator>
  <cp:lastModifiedBy>Świtalska Izabela | Wyższa Szkoła Logistyki</cp:lastModifiedBy>
  <cp:revision>12</cp:revision>
  <dcterms:created xsi:type="dcterms:W3CDTF">2017-03-19T07:07:00Z</dcterms:created>
  <dcterms:modified xsi:type="dcterms:W3CDTF">2017-03-20T08:35:00Z</dcterms:modified>
</cp:coreProperties>
</file>